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0973B" w14:textId="77777777" w:rsidR="005D160E" w:rsidRPr="00DB5EA1" w:rsidRDefault="005D160E" w:rsidP="005D160E">
      <w:pPr>
        <w:ind w:right="141" w:firstLine="6946"/>
        <w:jc w:val="right"/>
        <w:rPr>
          <w:sz w:val="24"/>
          <w:szCs w:val="24"/>
          <w:lang w:val="uk-UA"/>
        </w:rPr>
      </w:pPr>
      <w:bookmarkStart w:id="0" w:name="_GoBack"/>
      <w:r w:rsidRPr="00DB5EA1">
        <w:rPr>
          <w:sz w:val="24"/>
          <w:szCs w:val="24"/>
          <w:lang w:val="uk-UA"/>
        </w:rPr>
        <w:t>Додаток 1</w:t>
      </w:r>
    </w:p>
    <w:p w14:paraId="7366A033" w14:textId="77777777" w:rsidR="005D160E" w:rsidRPr="00DB5EA1" w:rsidRDefault="005D160E" w:rsidP="005D160E">
      <w:pPr>
        <w:ind w:left="5664"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 xml:space="preserve"> до рішення виконавчого комітету </w:t>
      </w:r>
    </w:p>
    <w:p w14:paraId="431CC8B3" w14:textId="77777777" w:rsidR="005D160E" w:rsidRPr="00DB5EA1" w:rsidRDefault="005D160E" w:rsidP="005D160E">
      <w:pPr>
        <w:ind w:left="5664"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>Тростянецької міської ради</w:t>
      </w:r>
    </w:p>
    <w:p w14:paraId="424C64C0" w14:textId="3345BF96" w:rsidR="005D160E" w:rsidRPr="00DB5EA1" w:rsidRDefault="004A5E39" w:rsidP="005D160E">
      <w:pPr>
        <w:ind w:left="5664"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 xml:space="preserve">№ </w:t>
      </w:r>
      <w:r w:rsidR="00DB5EA1" w:rsidRPr="00DB5EA1">
        <w:rPr>
          <w:sz w:val="24"/>
          <w:szCs w:val="24"/>
          <w:lang w:val="uk-UA"/>
        </w:rPr>
        <w:t xml:space="preserve">199 </w:t>
      </w:r>
      <w:r w:rsidR="005D160E" w:rsidRPr="00DB5EA1">
        <w:rPr>
          <w:sz w:val="24"/>
          <w:szCs w:val="24"/>
          <w:lang w:val="uk-UA"/>
        </w:rPr>
        <w:t xml:space="preserve">від </w:t>
      </w:r>
      <w:r w:rsidR="00DB5EA1" w:rsidRPr="00DB5EA1">
        <w:rPr>
          <w:sz w:val="24"/>
          <w:szCs w:val="24"/>
          <w:lang w:val="uk-UA"/>
        </w:rPr>
        <w:t xml:space="preserve">20 </w:t>
      </w:r>
      <w:r w:rsidRPr="00DB5EA1">
        <w:rPr>
          <w:sz w:val="24"/>
          <w:szCs w:val="24"/>
          <w:lang w:val="uk-UA"/>
        </w:rPr>
        <w:t xml:space="preserve">лютого 2026 року </w:t>
      </w:r>
      <w:r w:rsidR="005D160E" w:rsidRPr="00DB5EA1">
        <w:rPr>
          <w:sz w:val="24"/>
          <w:szCs w:val="24"/>
          <w:lang w:val="uk-UA"/>
        </w:rPr>
        <w:t xml:space="preserve"> </w:t>
      </w:r>
    </w:p>
    <w:p w14:paraId="07C1FEE8" w14:textId="77777777" w:rsidR="005D160E" w:rsidRPr="00DB5EA1" w:rsidRDefault="005D160E" w:rsidP="005D160E">
      <w:pPr>
        <w:ind w:right="141"/>
        <w:rPr>
          <w:sz w:val="24"/>
          <w:szCs w:val="24"/>
          <w:lang w:val="uk-UA"/>
        </w:rPr>
      </w:pPr>
    </w:p>
    <w:p w14:paraId="385CC600" w14:textId="77777777" w:rsidR="005D160E" w:rsidRPr="00DB5EA1" w:rsidRDefault="005D160E" w:rsidP="005D160E">
      <w:pPr>
        <w:ind w:right="141"/>
        <w:rPr>
          <w:sz w:val="24"/>
          <w:szCs w:val="24"/>
          <w:lang w:val="uk-UA"/>
        </w:rPr>
      </w:pPr>
    </w:p>
    <w:p w14:paraId="5A24BEEC" w14:textId="77777777" w:rsidR="005D160E" w:rsidRPr="00DB5EA1" w:rsidRDefault="005D160E" w:rsidP="005D160E">
      <w:pPr>
        <w:ind w:right="141"/>
        <w:rPr>
          <w:sz w:val="24"/>
          <w:szCs w:val="24"/>
          <w:lang w:val="uk-UA"/>
        </w:rPr>
      </w:pPr>
    </w:p>
    <w:p w14:paraId="4EBD442B" w14:textId="77777777" w:rsidR="005D160E" w:rsidRPr="00DB5EA1" w:rsidRDefault="005D160E" w:rsidP="005D160E">
      <w:pPr>
        <w:jc w:val="center"/>
        <w:rPr>
          <w:sz w:val="28"/>
          <w:szCs w:val="28"/>
          <w:lang w:val="uk-UA"/>
        </w:rPr>
      </w:pPr>
      <w:r w:rsidRPr="00DB5EA1">
        <w:rPr>
          <w:b/>
          <w:bCs/>
          <w:sz w:val="28"/>
          <w:szCs w:val="28"/>
          <w:lang w:val="uk-UA"/>
        </w:rPr>
        <w:t>ПОРЯДОК</w:t>
      </w:r>
    </w:p>
    <w:p w14:paraId="4DECF6B1" w14:textId="36B7413B" w:rsidR="005D160E" w:rsidRPr="00DB5EA1" w:rsidRDefault="005D160E" w:rsidP="005D160E">
      <w:pPr>
        <w:jc w:val="center"/>
        <w:rPr>
          <w:sz w:val="28"/>
          <w:szCs w:val="28"/>
          <w:lang w:val="uk-UA"/>
        </w:rPr>
      </w:pPr>
      <w:r w:rsidRPr="00DB5EA1">
        <w:rPr>
          <w:b/>
          <w:bCs/>
          <w:sz w:val="28"/>
          <w:szCs w:val="28"/>
          <w:lang w:val="uk-UA"/>
        </w:rPr>
        <w:t xml:space="preserve">складання додаткових списків громадян, які мають право на одержання приватизаційних паперів у </w:t>
      </w:r>
      <w:r w:rsidR="004A5E39" w:rsidRPr="00DB5EA1">
        <w:rPr>
          <w:b/>
          <w:bCs/>
          <w:sz w:val="28"/>
          <w:szCs w:val="28"/>
          <w:lang w:val="uk-UA"/>
        </w:rPr>
        <w:t xml:space="preserve">Тростянецькій міській територіальній громаді </w:t>
      </w:r>
    </w:p>
    <w:p w14:paraId="16C0D2AC" w14:textId="77777777" w:rsidR="005D160E" w:rsidRPr="00DB5EA1" w:rsidRDefault="005D160E" w:rsidP="005D160E">
      <w:pPr>
        <w:ind w:right="141"/>
        <w:rPr>
          <w:sz w:val="28"/>
          <w:szCs w:val="28"/>
          <w:lang w:val="uk-UA"/>
        </w:rPr>
      </w:pPr>
    </w:p>
    <w:p w14:paraId="7462B436" w14:textId="2F403BA6" w:rsidR="000A288E" w:rsidRPr="00DB5EA1" w:rsidRDefault="005D160E" w:rsidP="005D160E">
      <w:pPr>
        <w:ind w:right="141"/>
        <w:jc w:val="both"/>
        <w:rPr>
          <w:sz w:val="28"/>
          <w:szCs w:val="28"/>
          <w:lang w:val="uk-UA"/>
        </w:rPr>
      </w:pPr>
      <w:r w:rsidRPr="00DB5EA1">
        <w:rPr>
          <w:sz w:val="28"/>
          <w:szCs w:val="24"/>
          <w:lang w:val="uk-UA"/>
        </w:rPr>
        <w:tab/>
      </w:r>
      <w:r w:rsidRPr="00DB5EA1">
        <w:rPr>
          <w:sz w:val="28"/>
          <w:szCs w:val="28"/>
          <w:lang w:val="uk-UA"/>
        </w:rPr>
        <w:t>1. Цей Порядок розроблений на підставі Законів України «Про місцеве самоврядування в Україні», «Про приватизацію державного житлового фонду»</w:t>
      </w:r>
      <w:r w:rsidR="000A288E" w:rsidRPr="00DB5EA1">
        <w:rPr>
          <w:sz w:val="28"/>
          <w:szCs w:val="28"/>
          <w:lang w:val="uk-UA"/>
        </w:rPr>
        <w:t>, «Про забезпечення реалізації житлових прав мешканців гуртожитків» та визначає механізм складання додаткових списків громадян, які мають право на одержання приватизаційних паперів.</w:t>
      </w:r>
    </w:p>
    <w:p w14:paraId="17C3C12F" w14:textId="5E818E4D" w:rsidR="005D160E" w:rsidRPr="00DB5EA1" w:rsidRDefault="005D160E" w:rsidP="005D160E">
      <w:pPr>
        <w:ind w:right="141"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2. До додаткових списків включаються громадяни України, які проживають на території </w:t>
      </w:r>
      <w:r w:rsidR="000A288E" w:rsidRPr="00DB5EA1">
        <w:rPr>
          <w:sz w:val="28"/>
          <w:szCs w:val="28"/>
          <w:lang w:val="uk-UA"/>
        </w:rPr>
        <w:t xml:space="preserve">Тростянецької міської територіальної громади </w:t>
      </w:r>
      <w:r w:rsidRPr="00DB5EA1">
        <w:rPr>
          <w:sz w:val="28"/>
          <w:szCs w:val="28"/>
          <w:lang w:val="uk-UA"/>
        </w:rPr>
        <w:t>та не були включені до списків громадян, які мають право на одержання приватизаційних паперів.</w:t>
      </w:r>
    </w:p>
    <w:p w14:paraId="4BD6E9F0" w14:textId="77777777" w:rsidR="005D160E" w:rsidRPr="00DB5EA1" w:rsidRDefault="005D160E" w:rsidP="005D160E">
      <w:pPr>
        <w:ind w:right="141"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3. Додаткові списки складаються:</w:t>
      </w:r>
    </w:p>
    <w:p w14:paraId="0ED96911" w14:textId="0E12684D" w:rsidR="005D160E" w:rsidRPr="00DB5EA1" w:rsidRDefault="005D160E" w:rsidP="005D160E">
      <w:pPr>
        <w:ind w:right="141"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3.1. На громадян, які проживають у будинках житлового фонду комунальної власності територіальної громади </w:t>
      </w:r>
      <w:r w:rsidR="00886E87" w:rsidRPr="00DB5EA1">
        <w:rPr>
          <w:sz w:val="28"/>
          <w:szCs w:val="28"/>
          <w:lang w:val="uk-UA"/>
        </w:rPr>
        <w:t>Тростянецької міської територіальної громади</w:t>
      </w:r>
      <w:r w:rsidRPr="00DB5EA1">
        <w:rPr>
          <w:sz w:val="28"/>
          <w:szCs w:val="28"/>
          <w:lang w:val="uk-UA"/>
        </w:rPr>
        <w:t>,  у житлових будинках відомчого житлового фонду,  у житлових приміщеннях будинків, що належать об’єднанням співвласників багатоквартирних будинків та житловим кооперативам – відділом правового забезпечення апарату Тростянецької міської ради.</w:t>
      </w:r>
    </w:p>
    <w:p w14:paraId="45A07297" w14:textId="77777777" w:rsidR="005D160E" w:rsidRPr="00DB5EA1" w:rsidRDefault="005D160E" w:rsidP="005D160E">
      <w:pPr>
        <w:ind w:right="141"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3.2. На неповнолітніх дітей, які не мають батьків і перебувають у дитячих будинках, школах-інтернатах - адміністрацією цих закладів.</w:t>
      </w:r>
    </w:p>
    <w:p w14:paraId="3758D449" w14:textId="733810D6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4. Складений за формою (додаток 1 до Порядку) додатковий список в 3-х екземплярах подається на комісію відділом правового забезпечення апарату Тростянецької міської ради разом з визначеними п.</w:t>
      </w:r>
      <w:r w:rsidR="00886E87" w:rsidRPr="00DB5EA1">
        <w:rPr>
          <w:sz w:val="28"/>
          <w:szCs w:val="28"/>
          <w:lang w:val="uk-UA"/>
        </w:rPr>
        <w:t xml:space="preserve"> </w:t>
      </w:r>
      <w:r w:rsidRPr="00DB5EA1">
        <w:rPr>
          <w:sz w:val="28"/>
          <w:szCs w:val="28"/>
          <w:lang w:val="uk-UA"/>
        </w:rPr>
        <w:t>11 цього Порядку пакетом документів.</w:t>
      </w:r>
    </w:p>
    <w:p w14:paraId="65D4CEA8" w14:textId="77777777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5. Додаткові списки громадян, які мають право на одержання приватизаційних паперів, затверджуються комісією, склад якої затверджується рішенням виконавчого комітету</w:t>
      </w:r>
    </w:p>
    <w:p w14:paraId="3008F094" w14:textId="743E8C1B" w:rsidR="005D160E" w:rsidRPr="00DB5EA1" w:rsidRDefault="0069183F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6</w:t>
      </w:r>
      <w:r w:rsidR="005D160E" w:rsidRPr="00DB5EA1">
        <w:rPr>
          <w:sz w:val="28"/>
          <w:szCs w:val="28"/>
          <w:lang w:val="uk-UA"/>
        </w:rPr>
        <w:t>. До складу комісії входять: заступник міського голови, представники органів внутрішніх справ (за згодою), установи Ощадного банку (за згодою), представники підприємств, що здійснюють обслуговування комунального житлового фонду та інших заінтересованих установ і організацій.</w:t>
      </w:r>
    </w:p>
    <w:p w14:paraId="620226AB" w14:textId="77777777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Головою комісії є заступник міського голови.</w:t>
      </w:r>
    </w:p>
    <w:p w14:paraId="07926436" w14:textId="77777777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Комісія може залучати до своєї роботи на договірних засадах експертів та інших спеціалістів.</w:t>
      </w:r>
    </w:p>
    <w:p w14:paraId="161B2949" w14:textId="5CB86145" w:rsidR="005D160E" w:rsidRPr="00DB5EA1" w:rsidRDefault="0069183F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lastRenderedPageBreak/>
        <w:t>7</w:t>
      </w:r>
      <w:r w:rsidR="005D160E" w:rsidRPr="00DB5EA1">
        <w:rPr>
          <w:sz w:val="28"/>
          <w:szCs w:val="28"/>
          <w:lang w:val="uk-UA"/>
        </w:rPr>
        <w:t>. Основною формою роботи комісії є засідання. Засідання комісії проводиться за потребою та є правомочним, якщо у ньому бере участь не менш як дві третини складу комісії.</w:t>
      </w:r>
    </w:p>
    <w:p w14:paraId="2B0B9BCE" w14:textId="2FEF0583" w:rsidR="005D160E" w:rsidRPr="00DB5EA1" w:rsidRDefault="0069183F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8</w:t>
      </w:r>
      <w:r w:rsidR="005D160E" w:rsidRPr="00DB5EA1">
        <w:rPr>
          <w:sz w:val="28"/>
          <w:szCs w:val="28"/>
          <w:lang w:val="uk-UA"/>
        </w:rPr>
        <w:t>. Кожен член комісії має один голос. Рішення комісії приймаються відкритим голосуванням більшістю голосів присутніх. За однакової кількості голосів вирішальним є голос голови комісії. Член комісії, незгодний з прийнятим рішенням, має право висловити окрему думку, яка в письмовій формі додається до протоколу засідання комісії.</w:t>
      </w:r>
    </w:p>
    <w:p w14:paraId="7764EFD8" w14:textId="1D5F7FF0" w:rsidR="005D160E" w:rsidRPr="00DB5EA1" w:rsidRDefault="0069183F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9</w:t>
      </w:r>
      <w:r w:rsidR="005D160E" w:rsidRPr="00DB5EA1">
        <w:rPr>
          <w:sz w:val="28"/>
          <w:szCs w:val="28"/>
          <w:lang w:val="uk-UA"/>
        </w:rPr>
        <w:t>. Протоколи засідань комісій оформляються протягом трьох робочих днів і  підписуються головою та секретарем комісії.</w:t>
      </w:r>
    </w:p>
    <w:p w14:paraId="765232A4" w14:textId="066C08D5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1</w:t>
      </w:r>
      <w:r w:rsidR="0069183F" w:rsidRPr="00DB5EA1">
        <w:rPr>
          <w:sz w:val="28"/>
          <w:szCs w:val="28"/>
          <w:lang w:val="uk-UA"/>
        </w:rPr>
        <w:t>0</w:t>
      </w:r>
      <w:r w:rsidRPr="00DB5EA1">
        <w:rPr>
          <w:sz w:val="28"/>
          <w:szCs w:val="28"/>
          <w:lang w:val="uk-UA"/>
        </w:rPr>
        <w:t>. Громадяни, які мають право на одержання приватизаційних паперів, надають  наступні документи:</w:t>
      </w:r>
    </w:p>
    <w:p w14:paraId="4A6DC37A" w14:textId="77777777" w:rsidR="005D160E" w:rsidRPr="00DB5EA1" w:rsidRDefault="005D160E" w:rsidP="005D160E">
      <w:pPr>
        <w:ind w:firstLine="283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- заяву про розгляд та затвердження додаткового списку;</w:t>
      </w:r>
    </w:p>
    <w:p w14:paraId="6FF0E992" w14:textId="77777777" w:rsidR="005D160E" w:rsidRPr="00DB5EA1" w:rsidRDefault="005D160E" w:rsidP="005D160E">
      <w:pPr>
        <w:ind w:firstLine="283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- довідку з попередніх місць проживання (після 1992 року) щодо відсутності вказаних в додатковому списку громадян в списках на отримання приватизаційних паперів;</w:t>
      </w:r>
    </w:p>
    <w:p w14:paraId="083D8678" w14:textId="77777777" w:rsidR="005D160E" w:rsidRPr="00DB5EA1" w:rsidRDefault="005D160E" w:rsidP="005D160E">
      <w:pPr>
        <w:ind w:firstLine="283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- завірену копію свідоцтва про народження дитини (для новонароджених);</w:t>
      </w:r>
    </w:p>
    <w:p w14:paraId="3B5C69F5" w14:textId="77777777" w:rsidR="005D160E" w:rsidRPr="00DB5EA1" w:rsidRDefault="005D160E" w:rsidP="005D160E">
      <w:pPr>
        <w:ind w:firstLine="283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- довідку про набуття громадянства (для громадян, що набули громадянство України).</w:t>
      </w:r>
    </w:p>
    <w:p w14:paraId="6359B6F7" w14:textId="77777777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Інтереси недієздатних та обмежено дієздатних громадян представляють відповідно до законодавства України законні представники, опікуни та піклувальники.</w:t>
      </w:r>
    </w:p>
    <w:p w14:paraId="03CD0F34" w14:textId="5C806906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1</w:t>
      </w:r>
      <w:r w:rsidR="0069183F" w:rsidRPr="00DB5EA1">
        <w:rPr>
          <w:sz w:val="28"/>
          <w:szCs w:val="28"/>
          <w:lang w:val="uk-UA"/>
        </w:rPr>
        <w:t>1</w:t>
      </w:r>
      <w:r w:rsidRPr="00DB5EA1">
        <w:rPr>
          <w:sz w:val="28"/>
          <w:szCs w:val="28"/>
          <w:lang w:val="uk-UA"/>
        </w:rPr>
        <w:t>. Подана з дотриманням вимог пункту 11 цього Порядку заява повинна бути розглянута протягом місяця з дня її надходження.</w:t>
      </w:r>
    </w:p>
    <w:p w14:paraId="6CCCFFD3" w14:textId="77777777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У разі необхідності проведення додаткової перевірки згідно пункту 12 цього Порядку, термін розгляду заяви громадянина не може перевищувати сорока п'яти днів з дня її надходження.</w:t>
      </w:r>
    </w:p>
    <w:p w14:paraId="0F7F3BDD" w14:textId="433F104F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1</w:t>
      </w:r>
      <w:r w:rsidR="0069183F" w:rsidRPr="00DB5EA1">
        <w:rPr>
          <w:sz w:val="28"/>
          <w:szCs w:val="28"/>
          <w:lang w:val="uk-UA"/>
        </w:rPr>
        <w:t>2</w:t>
      </w:r>
      <w:r w:rsidRPr="00DB5EA1">
        <w:rPr>
          <w:sz w:val="28"/>
          <w:szCs w:val="28"/>
          <w:lang w:val="uk-UA"/>
        </w:rPr>
        <w:t xml:space="preserve">. Затверджені додаткові списки видаються в наступному порядку: один екземпляр підлягає передачі до відповідного відділення Ощадного банку, другий екземпляр - до органу приватизації, третій екземпляр – </w:t>
      </w:r>
      <w:r w:rsidR="00A5372E" w:rsidRPr="00DB5EA1">
        <w:rPr>
          <w:sz w:val="28"/>
          <w:szCs w:val="28"/>
          <w:lang w:val="uk-UA"/>
        </w:rPr>
        <w:t xml:space="preserve">управителю (балансоутримувачу) </w:t>
      </w:r>
      <w:r w:rsidRPr="00DB5EA1">
        <w:rPr>
          <w:sz w:val="28"/>
          <w:szCs w:val="28"/>
          <w:lang w:val="uk-UA"/>
        </w:rPr>
        <w:t>будинку</w:t>
      </w:r>
      <w:r w:rsidR="00A5372E" w:rsidRPr="00DB5EA1">
        <w:rPr>
          <w:sz w:val="28"/>
          <w:szCs w:val="28"/>
          <w:lang w:val="uk-UA"/>
        </w:rPr>
        <w:t>.</w:t>
      </w:r>
      <w:r w:rsidRPr="00DB5EA1">
        <w:rPr>
          <w:sz w:val="28"/>
          <w:szCs w:val="28"/>
          <w:lang w:val="uk-UA"/>
        </w:rPr>
        <w:t xml:space="preserve"> </w:t>
      </w:r>
    </w:p>
    <w:p w14:paraId="1F284AA7" w14:textId="6A532B5E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1</w:t>
      </w:r>
      <w:r w:rsidR="0069183F" w:rsidRPr="00DB5EA1">
        <w:rPr>
          <w:sz w:val="28"/>
          <w:szCs w:val="28"/>
          <w:lang w:val="uk-UA"/>
        </w:rPr>
        <w:t>3</w:t>
      </w:r>
      <w:r w:rsidRPr="00DB5EA1">
        <w:rPr>
          <w:sz w:val="28"/>
          <w:szCs w:val="28"/>
          <w:lang w:val="uk-UA"/>
        </w:rPr>
        <w:t>. З метою запобігання необґрунтованому (повторному) включенню громадянина до додаткових списків у разі зміни його місця проживання комісія, якщо виникли сумніви щодо достовірності наданих громадянином документів, має право провести відповідну перевірку за попереднім місцем проживання громадянина.</w:t>
      </w:r>
    </w:p>
    <w:p w14:paraId="67C4B970" w14:textId="70580E54" w:rsidR="005D160E" w:rsidRPr="00DB5EA1" w:rsidRDefault="005D160E" w:rsidP="005D160E">
      <w:pPr>
        <w:ind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1</w:t>
      </w:r>
      <w:r w:rsidR="0069183F" w:rsidRPr="00DB5EA1">
        <w:rPr>
          <w:sz w:val="28"/>
          <w:szCs w:val="28"/>
          <w:lang w:val="uk-UA"/>
        </w:rPr>
        <w:t>4</w:t>
      </w:r>
      <w:r w:rsidRPr="00DB5EA1">
        <w:rPr>
          <w:sz w:val="28"/>
          <w:szCs w:val="28"/>
          <w:lang w:val="uk-UA"/>
        </w:rPr>
        <w:t>. Списки зберігаються безстроково в установах Ощадного банку та органах, які утворили комісію.</w:t>
      </w:r>
    </w:p>
    <w:p w14:paraId="010AF68D" w14:textId="77777777" w:rsidR="005D160E" w:rsidRPr="00DB5EA1" w:rsidRDefault="005D160E" w:rsidP="005D160E">
      <w:pPr>
        <w:ind w:right="141"/>
        <w:jc w:val="both"/>
        <w:rPr>
          <w:sz w:val="28"/>
          <w:szCs w:val="28"/>
          <w:lang w:val="uk-UA"/>
        </w:rPr>
      </w:pPr>
    </w:p>
    <w:p w14:paraId="1CA1322D" w14:textId="77777777" w:rsidR="005D160E" w:rsidRPr="00DB5EA1" w:rsidRDefault="005D160E" w:rsidP="005D160E">
      <w:pPr>
        <w:ind w:right="141"/>
        <w:jc w:val="both"/>
        <w:rPr>
          <w:sz w:val="28"/>
          <w:szCs w:val="28"/>
          <w:lang w:val="uk-UA"/>
        </w:rPr>
      </w:pPr>
    </w:p>
    <w:p w14:paraId="6F0EAF9A" w14:textId="77777777" w:rsidR="005D160E" w:rsidRPr="00DB5EA1" w:rsidRDefault="005D160E" w:rsidP="005D160E">
      <w:pPr>
        <w:ind w:right="141"/>
        <w:jc w:val="both"/>
        <w:rPr>
          <w:sz w:val="28"/>
          <w:szCs w:val="28"/>
          <w:lang w:val="uk-UA"/>
        </w:rPr>
      </w:pPr>
    </w:p>
    <w:p w14:paraId="6D1B1BDC" w14:textId="5398EFC3" w:rsidR="005D160E" w:rsidRPr="00DB5EA1" w:rsidRDefault="00A9062A" w:rsidP="00A9062A">
      <w:pPr>
        <w:ind w:right="141"/>
        <w:rPr>
          <w:b/>
          <w:sz w:val="28"/>
          <w:szCs w:val="28"/>
          <w:lang w:val="uk-UA"/>
        </w:rPr>
      </w:pPr>
      <w:r w:rsidRPr="00DB5EA1">
        <w:rPr>
          <w:b/>
          <w:sz w:val="28"/>
          <w:szCs w:val="28"/>
          <w:lang w:val="uk-UA"/>
        </w:rPr>
        <w:t>Керуюча справами (секретар)</w:t>
      </w:r>
    </w:p>
    <w:p w14:paraId="0607BF94" w14:textId="0799DA3B" w:rsidR="005D160E" w:rsidRPr="00DB5EA1" w:rsidRDefault="00A9062A" w:rsidP="00A9062A">
      <w:pPr>
        <w:ind w:right="141"/>
        <w:rPr>
          <w:sz w:val="24"/>
          <w:szCs w:val="24"/>
          <w:lang w:val="uk-UA"/>
        </w:rPr>
      </w:pPr>
      <w:r w:rsidRPr="00DB5EA1">
        <w:rPr>
          <w:b/>
          <w:sz w:val="28"/>
          <w:szCs w:val="28"/>
          <w:lang w:val="uk-UA"/>
        </w:rPr>
        <w:t xml:space="preserve">виконавчого комітету                                                         Алла КОСТЕНКО </w:t>
      </w:r>
    </w:p>
    <w:p w14:paraId="724D5685" w14:textId="77777777" w:rsidR="005D160E" w:rsidRPr="00DB5EA1" w:rsidRDefault="005D160E" w:rsidP="005D160E">
      <w:pPr>
        <w:ind w:right="141" w:firstLine="6946"/>
        <w:rPr>
          <w:sz w:val="24"/>
          <w:szCs w:val="24"/>
          <w:lang w:val="uk-UA"/>
        </w:rPr>
      </w:pPr>
    </w:p>
    <w:p w14:paraId="1931D1C5" w14:textId="77777777" w:rsidR="00D613B7" w:rsidRPr="00DB5EA1" w:rsidRDefault="00D613B7" w:rsidP="00D613B7">
      <w:pPr>
        <w:ind w:right="141"/>
        <w:rPr>
          <w:sz w:val="24"/>
          <w:szCs w:val="24"/>
          <w:lang w:val="uk-UA"/>
        </w:rPr>
      </w:pPr>
    </w:p>
    <w:p w14:paraId="1BFD30A4" w14:textId="3D02382C" w:rsidR="005D160E" w:rsidRPr="00DB5EA1" w:rsidRDefault="005D160E" w:rsidP="00D613B7">
      <w:pPr>
        <w:ind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>Додаток 2</w:t>
      </w:r>
    </w:p>
    <w:p w14:paraId="5B3FD506" w14:textId="77777777" w:rsidR="005D160E" w:rsidRPr="00DB5EA1" w:rsidRDefault="005D160E" w:rsidP="005D160E">
      <w:pPr>
        <w:ind w:left="5664"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 xml:space="preserve">до рішення виконавчого комітету </w:t>
      </w:r>
    </w:p>
    <w:p w14:paraId="3ADC3207" w14:textId="77777777" w:rsidR="005D160E" w:rsidRPr="00DB5EA1" w:rsidRDefault="005D160E" w:rsidP="005D160E">
      <w:pPr>
        <w:ind w:left="5664"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>тростянецької міської ради</w:t>
      </w:r>
    </w:p>
    <w:p w14:paraId="560FE6BA" w14:textId="40B4004C" w:rsidR="005D160E" w:rsidRPr="00DB5EA1" w:rsidRDefault="00DB5EA1" w:rsidP="00D613B7">
      <w:pPr>
        <w:ind w:left="5664" w:right="14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>№ 199</w:t>
      </w:r>
      <w:r w:rsidR="00A9062A" w:rsidRPr="00DB5EA1">
        <w:rPr>
          <w:sz w:val="24"/>
          <w:szCs w:val="24"/>
          <w:lang w:val="uk-UA"/>
        </w:rPr>
        <w:t xml:space="preserve"> від </w:t>
      </w:r>
      <w:r w:rsidR="0069183F" w:rsidRPr="00DB5EA1">
        <w:rPr>
          <w:sz w:val="24"/>
          <w:szCs w:val="24"/>
          <w:lang w:val="uk-UA"/>
        </w:rPr>
        <w:t xml:space="preserve">20 </w:t>
      </w:r>
      <w:r w:rsidR="00A9062A" w:rsidRPr="00DB5EA1">
        <w:rPr>
          <w:sz w:val="24"/>
          <w:szCs w:val="24"/>
          <w:lang w:val="uk-UA"/>
        </w:rPr>
        <w:t xml:space="preserve">лютого 2026 року </w:t>
      </w:r>
    </w:p>
    <w:p w14:paraId="3B133F8B" w14:textId="77777777" w:rsidR="005D160E" w:rsidRPr="00DB5EA1" w:rsidRDefault="005D160E" w:rsidP="005D160E">
      <w:pPr>
        <w:ind w:right="141"/>
        <w:rPr>
          <w:sz w:val="24"/>
          <w:szCs w:val="24"/>
          <w:lang w:val="uk-UA"/>
        </w:rPr>
      </w:pPr>
    </w:p>
    <w:p w14:paraId="6C798665" w14:textId="77777777" w:rsidR="005D160E" w:rsidRPr="00DB5EA1" w:rsidRDefault="005D160E" w:rsidP="005D160E">
      <w:pPr>
        <w:ind w:right="141"/>
        <w:jc w:val="both"/>
        <w:rPr>
          <w:b/>
          <w:sz w:val="28"/>
          <w:szCs w:val="28"/>
          <w:lang w:val="uk-UA"/>
        </w:rPr>
      </w:pPr>
    </w:p>
    <w:p w14:paraId="0D25B4CD" w14:textId="67B1676C" w:rsidR="005D160E" w:rsidRPr="00DB5EA1" w:rsidRDefault="005D160E" w:rsidP="005D160E">
      <w:pPr>
        <w:ind w:right="141"/>
        <w:jc w:val="center"/>
        <w:rPr>
          <w:b/>
          <w:sz w:val="28"/>
          <w:szCs w:val="28"/>
          <w:lang w:val="uk-UA"/>
        </w:rPr>
      </w:pPr>
      <w:r w:rsidRPr="00DB5EA1">
        <w:rPr>
          <w:b/>
          <w:sz w:val="28"/>
          <w:szCs w:val="28"/>
          <w:lang w:val="uk-UA"/>
        </w:rPr>
        <w:t xml:space="preserve">Склад комісії із затвердження додаткових списків громадян, які мають право на одержання приватизаційних паперів у </w:t>
      </w:r>
      <w:r w:rsidR="00A9062A" w:rsidRPr="00DB5EA1">
        <w:rPr>
          <w:b/>
          <w:sz w:val="28"/>
          <w:szCs w:val="28"/>
          <w:lang w:val="uk-UA"/>
        </w:rPr>
        <w:t>Тростянецькій міській територіальній громаді</w:t>
      </w:r>
    </w:p>
    <w:p w14:paraId="7A95C35B" w14:textId="77777777" w:rsidR="005D160E" w:rsidRPr="00DB5EA1" w:rsidRDefault="005D160E" w:rsidP="005D160E">
      <w:pPr>
        <w:ind w:right="141"/>
        <w:rPr>
          <w:b/>
          <w:sz w:val="28"/>
          <w:szCs w:val="28"/>
          <w:lang w:val="uk-UA"/>
        </w:rPr>
      </w:pPr>
    </w:p>
    <w:p w14:paraId="56CFF8BD" w14:textId="33CA86AB" w:rsidR="00A9062A" w:rsidRPr="00DB5EA1" w:rsidRDefault="00A9062A" w:rsidP="00A9062A">
      <w:pPr>
        <w:ind w:right="141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Голова комісії</w:t>
      </w:r>
      <w:r w:rsidR="0055225F" w:rsidRPr="00DB5EA1">
        <w:rPr>
          <w:sz w:val="28"/>
          <w:szCs w:val="28"/>
          <w:lang w:val="uk-UA"/>
        </w:rPr>
        <w:t>:</w:t>
      </w:r>
    </w:p>
    <w:p w14:paraId="03865CB4" w14:textId="14D30FE3" w:rsidR="00A9062A" w:rsidRPr="00DB5EA1" w:rsidRDefault="00A9062A" w:rsidP="0055225F">
      <w:pPr>
        <w:ind w:right="141" w:firstLine="708"/>
        <w:jc w:val="both"/>
        <w:rPr>
          <w:sz w:val="28"/>
          <w:szCs w:val="28"/>
          <w:lang w:val="uk-UA"/>
        </w:rPr>
      </w:pPr>
      <w:proofErr w:type="spellStart"/>
      <w:r w:rsidRPr="00DB5EA1">
        <w:rPr>
          <w:sz w:val="28"/>
          <w:szCs w:val="28"/>
          <w:lang w:val="uk-UA"/>
        </w:rPr>
        <w:t>Злепко</w:t>
      </w:r>
      <w:proofErr w:type="spellEnd"/>
      <w:r w:rsidRPr="00DB5EA1">
        <w:rPr>
          <w:sz w:val="28"/>
          <w:szCs w:val="28"/>
          <w:lang w:val="uk-UA"/>
        </w:rPr>
        <w:t xml:space="preserve"> В.А. – заступник міського голови питань економічного розвитку, бюджету, залучення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 w:rsidR="0055225F" w:rsidRPr="00DB5EA1">
        <w:rPr>
          <w:sz w:val="28"/>
          <w:szCs w:val="28"/>
          <w:lang w:val="uk-UA"/>
        </w:rPr>
        <w:t>.</w:t>
      </w:r>
    </w:p>
    <w:p w14:paraId="526E1EEB" w14:textId="77777777" w:rsidR="0055225F" w:rsidRPr="00DB5EA1" w:rsidRDefault="00A9062A" w:rsidP="0055225F">
      <w:pPr>
        <w:ind w:right="141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Секретар комісії:</w:t>
      </w:r>
    </w:p>
    <w:p w14:paraId="792A700E" w14:textId="4A5BEBD9" w:rsidR="00A9062A" w:rsidRPr="00DB5EA1" w:rsidRDefault="00A9062A" w:rsidP="0055225F">
      <w:pPr>
        <w:ind w:right="141" w:firstLine="708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Івах Ганна Анатоліївна – </w:t>
      </w:r>
      <w:r w:rsidR="0055225F" w:rsidRPr="00DB5EA1">
        <w:rPr>
          <w:sz w:val="28"/>
          <w:szCs w:val="28"/>
          <w:lang w:val="uk-UA"/>
        </w:rPr>
        <w:t xml:space="preserve">провідний </w:t>
      </w:r>
      <w:r w:rsidRPr="00DB5EA1">
        <w:rPr>
          <w:sz w:val="28"/>
          <w:szCs w:val="28"/>
          <w:lang w:val="uk-UA"/>
        </w:rPr>
        <w:t>спеціаліст з правових питань та квартирного обліку</w:t>
      </w:r>
      <w:r w:rsidR="0055225F" w:rsidRPr="00DB5EA1">
        <w:rPr>
          <w:sz w:val="28"/>
          <w:szCs w:val="28"/>
          <w:lang w:val="uk-UA"/>
        </w:rPr>
        <w:t xml:space="preserve"> апарату Тростянецької міської ради</w:t>
      </w:r>
      <w:r w:rsidRPr="00DB5EA1">
        <w:rPr>
          <w:sz w:val="28"/>
          <w:szCs w:val="28"/>
          <w:lang w:val="uk-UA"/>
        </w:rPr>
        <w:t>, відповідальна особа за ведення квартирного обліку</w:t>
      </w:r>
      <w:r w:rsidR="0055225F" w:rsidRPr="00DB5EA1">
        <w:rPr>
          <w:sz w:val="28"/>
          <w:szCs w:val="28"/>
          <w:lang w:val="uk-UA"/>
        </w:rPr>
        <w:t>.</w:t>
      </w:r>
    </w:p>
    <w:p w14:paraId="22219E8E" w14:textId="77777777" w:rsidR="0055225F" w:rsidRPr="00DB5EA1" w:rsidRDefault="00A9062A" w:rsidP="0055225F">
      <w:pPr>
        <w:ind w:right="141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Члени комісії:</w:t>
      </w:r>
    </w:p>
    <w:p w14:paraId="6DCAF142" w14:textId="336D5BDA" w:rsidR="00776DF1" w:rsidRPr="00DB5EA1" w:rsidRDefault="00A9062A" w:rsidP="00776DF1">
      <w:pPr>
        <w:ind w:right="141" w:firstLine="360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Сергієнко Олена Іванівна – начальник загального відділу апарату </w:t>
      </w:r>
      <w:r w:rsidR="00776DF1" w:rsidRPr="00DB5EA1">
        <w:rPr>
          <w:sz w:val="28"/>
          <w:szCs w:val="28"/>
          <w:lang w:val="uk-UA"/>
        </w:rPr>
        <w:t>Тростянецької міської ради.</w:t>
      </w:r>
    </w:p>
    <w:p w14:paraId="64AC8C21" w14:textId="5530D590" w:rsidR="00074242" w:rsidRPr="00DB5EA1" w:rsidRDefault="00776DF1" w:rsidP="00074242">
      <w:pPr>
        <w:ind w:right="141" w:firstLine="360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Прокопович Оксана Миколаївна – головний спеціаліст з реєстрації </w:t>
      </w:r>
      <w:r w:rsidR="00074242" w:rsidRPr="00DB5EA1">
        <w:rPr>
          <w:sz w:val="28"/>
          <w:szCs w:val="28"/>
          <w:lang w:val="uk-UA"/>
        </w:rPr>
        <w:t>місця</w:t>
      </w:r>
      <w:r w:rsidRPr="00DB5EA1">
        <w:rPr>
          <w:sz w:val="28"/>
          <w:szCs w:val="28"/>
          <w:lang w:val="uk-UA"/>
        </w:rPr>
        <w:t xml:space="preserve"> проживання та ведення реєстру</w:t>
      </w:r>
      <w:r w:rsidR="00074242" w:rsidRPr="00DB5EA1">
        <w:rPr>
          <w:sz w:val="28"/>
          <w:szCs w:val="28"/>
          <w:lang w:val="uk-UA"/>
        </w:rPr>
        <w:t xml:space="preserve"> апарату Тростянецької міської ради</w:t>
      </w:r>
      <w:r w:rsidR="0069183F" w:rsidRPr="00DB5EA1">
        <w:rPr>
          <w:sz w:val="28"/>
          <w:szCs w:val="28"/>
          <w:lang w:val="uk-UA"/>
        </w:rPr>
        <w:t>.</w:t>
      </w:r>
    </w:p>
    <w:p w14:paraId="305682EC" w14:textId="0486EEB8" w:rsidR="00074242" w:rsidRPr="00DB5EA1" w:rsidRDefault="00A9062A" w:rsidP="00074242">
      <w:pPr>
        <w:ind w:right="141" w:firstLine="360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Бондаренко Вадим Вікторович - </w:t>
      </w:r>
      <w:r w:rsidR="0069183F" w:rsidRPr="00DB5EA1">
        <w:rPr>
          <w:sz w:val="28"/>
          <w:szCs w:val="28"/>
          <w:lang w:val="uk-UA"/>
        </w:rPr>
        <w:t>начальник</w:t>
      </w:r>
      <w:r w:rsidRPr="00DB5EA1">
        <w:rPr>
          <w:sz w:val="28"/>
          <w:szCs w:val="28"/>
          <w:lang w:val="uk-UA"/>
        </w:rPr>
        <w:t xml:space="preserve"> КП ТМР «Тростянецьке ЖЕУ».</w:t>
      </w:r>
    </w:p>
    <w:p w14:paraId="06EAF146" w14:textId="4780C0F7" w:rsidR="00A9062A" w:rsidRPr="00DB5EA1" w:rsidRDefault="00A9062A" w:rsidP="00074242">
      <w:pPr>
        <w:ind w:right="141" w:firstLine="360"/>
        <w:jc w:val="both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Представник</w:t>
      </w:r>
      <w:r w:rsidR="00D613B7" w:rsidRPr="00DB5EA1">
        <w:rPr>
          <w:sz w:val="28"/>
          <w:szCs w:val="28"/>
          <w:lang w:val="uk-UA"/>
        </w:rPr>
        <w:t xml:space="preserve"> філії Тростянецьке ТВБВ № 10018/059 філії Сумського обласного управління АТ «ОЩАДБАНК» - за згодою</w:t>
      </w:r>
      <w:r w:rsidR="0069183F" w:rsidRPr="00DB5EA1">
        <w:rPr>
          <w:sz w:val="28"/>
          <w:szCs w:val="28"/>
          <w:lang w:val="uk-UA"/>
        </w:rPr>
        <w:t>.</w:t>
      </w:r>
    </w:p>
    <w:p w14:paraId="7E36BEF3" w14:textId="77777777" w:rsidR="00A9062A" w:rsidRPr="00DB5EA1" w:rsidRDefault="00A9062A" w:rsidP="00A9062A">
      <w:pPr>
        <w:ind w:right="141"/>
        <w:jc w:val="both"/>
        <w:rPr>
          <w:sz w:val="28"/>
          <w:szCs w:val="28"/>
          <w:lang w:val="uk-UA"/>
        </w:rPr>
      </w:pPr>
    </w:p>
    <w:p w14:paraId="05A1864F" w14:textId="77777777" w:rsidR="005D160E" w:rsidRPr="00DB5EA1" w:rsidRDefault="005D160E" w:rsidP="005D160E">
      <w:pPr>
        <w:ind w:right="141"/>
        <w:jc w:val="both"/>
        <w:rPr>
          <w:sz w:val="28"/>
          <w:szCs w:val="28"/>
          <w:lang w:val="uk-UA"/>
        </w:rPr>
      </w:pPr>
    </w:p>
    <w:p w14:paraId="20AA3122" w14:textId="77777777" w:rsidR="005D160E" w:rsidRPr="00DB5EA1" w:rsidRDefault="005D160E" w:rsidP="005D160E">
      <w:pPr>
        <w:ind w:right="141"/>
        <w:jc w:val="both"/>
        <w:rPr>
          <w:sz w:val="28"/>
          <w:szCs w:val="28"/>
          <w:lang w:val="uk-UA"/>
        </w:rPr>
      </w:pPr>
    </w:p>
    <w:p w14:paraId="2749279E" w14:textId="77777777" w:rsidR="00D613B7" w:rsidRPr="00DB5EA1" w:rsidRDefault="00D613B7" w:rsidP="00D613B7">
      <w:pPr>
        <w:ind w:right="141"/>
        <w:jc w:val="both"/>
        <w:rPr>
          <w:sz w:val="28"/>
          <w:szCs w:val="28"/>
          <w:lang w:val="uk-UA"/>
        </w:rPr>
      </w:pPr>
    </w:p>
    <w:p w14:paraId="3C81A2F4" w14:textId="77777777" w:rsidR="00D613B7" w:rsidRPr="00DB5EA1" w:rsidRDefault="00D613B7" w:rsidP="00D613B7">
      <w:pPr>
        <w:ind w:right="141"/>
        <w:rPr>
          <w:b/>
          <w:sz w:val="28"/>
          <w:szCs w:val="28"/>
          <w:lang w:val="uk-UA"/>
        </w:rPr>
      </w:pPr>
      <w:r w:rsidRPr="00DB5EA1">
        <w:rPr>
          <w:b/>
          <w:sz w:val="28"/>
          <w:szCs w:val="28"/>
          <w:lang w:val="uk-UA"/>
        </w:rPr>
        <w:t>Керуюча справами (секретар)</w:t>
      </w:r>
    </w:p>
    <w:p w14:paraId="54553A37" w14:textId="77777777" w:rsidR="00D613B7" w:rsidRPr="00DB5EA1" w:rsidRDefault="00D613B7" w:rsidP="00D613B7">
      <w:pPr>
        <w:ind w:right="141"/>
        <w:rPr>
          <w:sz w:val="24"/>
          <w:szCs w:val="24"/>
          <w:lang w:val="uk-UA"/>
        </w:rPr>
      </w:pPr>
      <w:r w:rsidRPr="00DB5EA1">
        <w:rPr>
          <w:b/>
          <w:sz w:val="28"/>
          <w:szCs w:val="28"/>
          <w:lang w:val="uk-UA"/>
        </w:rPr>
        <w:t xml:space="preserve">виконавчого комітету                                                         Алла КОСТЕНКО </w:t>
      </w:r>
    </w:p>
    <w:p w14:paraId="2CF731E7" w14:textId="77777777" w:rsidR="005D160E" w:rsidRPr="00DB5EA1" w:rsidRDefault="005D160E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22423134" w14:textId="77777777" w:rsidR="005D160E" w:rsidRPr="00DB5EA1" w:rsidRDefault="005D160E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606659E7" w14:textId="77777777" w:rsidR="005D160E" w:rsidRPr="00DB5EA1" w:rsidRDefault="005D160E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5193CDBB" w14:textId="77777777" w:rsidR="005D160E" w:rsidRPr="00DB5EA1" w:rsidRDefault="005D160E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2E485E78" w14:textId="31779F72" w:rsidR="005D160E" w:rsidRPr="00DB5EA1" w:rsidRDefault="005D160E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552C987A" w14:textId="77777777" w:rsidR="0069183F" w:rsidRPr="00DB5EA1" w:rsidRDefault="0069183F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295CEBC6" w14:textId="64A72612" w:rsidR="005D160E" w:rsidRPr="00DB5EA1" w:rsidRDefault="005D160E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7B6C756D" w14:textId="0AE1BE3A" w:rsidR="00D613B7" w:rsidRPr="00DB5EA1" w:rsidRDefault="00D613B7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114B72A4" w14:textId="1679C091" w:rsidR="00D613B7" w:rsidRPr="00DB5EA1" w:rsidRDefault="00D613B7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57DD3CFC" w14:textId="5D79863B" w:rsidR="00D613B7" w:rsidRPr="00DB5EA1" w:rsidRDefault="00D613B7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1A1F7AD9" w14:textId="44B8A282" w:rsidR="00D613B7" w:rsidRPr="00DB5EA1" w:rsidRDefault="00D613B7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7A3F4098" w14:textId="77777777" w:rsidR="00D613B7" w:rsidRPr="00DB5EA1" w:rsidRDefault="00D613B7" w:rsidP="005D160E">
      <w:pPr>
        <w:ind w:left="720" w:right="141"/>
        <w:jc w:val="both"/>
        <w:rPr>
          <w:b/>
          <w:sz w:val="28"/>
          <w:szCs w:val="28"/>
          <w:lang w:val="uk-UA"/>
        </w:rPr>
      </w:pPr>
    </w:p>
    <w:p w14:paraId="30CB76E1" w14:textId="5ECFF47F" w:rsidR="005D160E" w:rsidRPr="00DB5EA1" w:rsidRDefault="0069183F" w:rsidP="0069183F">
      <w:pPr>
        <w:ind w:right="-1" w:firstLine="5245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>Додаток 1</w:t>
      </w:r>
      <w:r w:rsidR="005D160E" w:rsidRPr="00DB5EA1"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</w:p>
    <w:p w14:paraId="089C6265" w14:textId="3D2F45C1" w:rsidR="005D160E" w:rsidRPr="00DB5EA1" w:rsidRDefault="005D160E" w:rsidP="0069183F">
      <w:pPr>
        <w:ind w:left="4248" w:right="-1"/>
        <w:jc w:val="right"/>
        <w:rPr>
          <w:sz w:val="24"/>
          <w:szCs w:val="24"/>
          <w:lang w:val="uk-UA"/>
        </w:rPr>
      </w:pPr>
      <w:r w:rsidRPr="00DB5EA1">
        <w:rPr>
          <w:sz w:val="24"/>
          <w:szCs w:val="24"/>
          <w:lang w:val="uk-UA"/>
        </w:rPr>
        <w:t xml:space="preserve">до Порядку </w:t>
      </w:r>
      <w:r w:rsidR="0069183F" w:rsidRPr="00DB5EA1">
        <w:rPr>
          <w:bCs/>
          <w:sz w:val="24"/>
          <w:szCs w:val="28"/>
          <w:lang w:val="uk-UA"/>
        </w:rPr>
        <w:t xml:space="preserve">складання додаткових списків </w:t>
      </w:r>
      <w:r w:rsidRPr="00DB5EA1">
        <w:rPr>
          <w:bCs/>
          <w:sz w:val="24"/>
          <w:szCs w:val="28"/>
          <w:lang w:val="uk-UA"/>
        </w:rPr>
        <w:t>громадян, які мають право на одержання</w:t>
      </w:r>
    </w:p>
    <w:p w14:paraId="72776932" w14:textId="559E5ACA" w:rsidR="005D160E" w:rsidRPr="00DB5EA1" w:rsidRDefault="005D160E" w:rsidP="00D613B7">
      <w:pPr>
        <w:ind w:left="3540" w:firstLine="708"/>
        <w:jc w:val="right"/>
        <w:rPr>
          <w:sz w:val="28"/>
          <w:szCs w:val="28"/>
          <w:lang w:val="uk-UA"/>
        </w:rPr>
      </w:pPr>
      <w:r w:rsidRPr="00DB5EA1">
        <w:rPr>
          <w:bCs/>
          <w:sz w:val="24"/>
          <w:szCs w:val="28"/>
          <w:lang w:val="uk-UA"/>
        </w:rPr>
        <w:t xml:space="preserve">приватизаційних паперів у </w:t>
      </w:r>
      <w:r w:rsidR="00E06E6E" w:rsidRPr="00DB5EA1">
        <w:rPr>
          <w:bCs/>
          <w:sz w:val="24"/>
          <w:szCs w:val="28"/>
          <w:lang w:val="uk-UA"/>
        </w:rPr>
        <w:t xml:space="preserve">Тростянецькій міській територіальній  громаді </w:t>
      </w:r>
    </w:p>
    <w:p w14:paraId="4AB05B61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6AAE62B7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3F0DF573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«ЗАТВЕРДЖУЮ»:</w:t>
      </w:r>
    </w:p>
    <w:p w14:paraId="158E16FE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Голова комісії по складанню додаткових</w:t>
      </w:r>
    </w:p>
    <w:p w14:paraId="0714DC6D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списків громадян, які мають право на одержання</w:t>
      </w:r>
    </w:p>
    <w:p w14:paraId="46590662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приватизаційних паперів</w:t>
      </w:r>
    </w:p>
    <w:p w14:paraId="6056ADB3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>__________________________________________</w:t>
      </w:r>
    </w:p>
    <w:p w14:paraId="78528C88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                                    М.П.</w:t>
      </w:r>
    </w:p>
    <w:p w14:paraId="11E63BD0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48915E86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0BE40ADB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468134AC" w14:textId="77777777" w:rsidR="005D160E" w:rsidRPr="00DB5EA1" w:rsidRDefault="005D160E" w:rsidP="005D160E">
      <w:pPr>
        <w:jc w:val="center"/>
        <w:rPr>
          <w:b/>
          <w:sz w:val="28"/>
          <w:szCs w:val="28"/>
          <w:lang w:val="uk-UA"/>
        </w:rPr>
      </w:pPr>
    </w:p>
    <w:p w14:paraId="65CE7E67" w14:textId="77777777" w:rsidR="005D160E" w:rsidRPr="00DB5EA1" w:rsidRDefault="005D160E" w:rsidP="005D160E">
      <w:pPr>
        <w:jc w:val="center"/>
        <w:rPr>
          <w:b/>
          <w:sz w:val="28"/>
          <w:szCs w:val="28"/>
          <w:lang w:val="uk-UA"/>
        </w:rPr>
      </w:pPr>
      <w:r w:rsidRPr="00DB5EA1">
        <w:rPr>
          <w:b/>
          <w:sz w:val="28"/>
          <w:szCs w:val="28"/>
          <w:lang w:val="uk-UA"/>
        </w:rPr>
        <w:t>ДОДАТКОВИЙ  СПИСОК</w:t>
      </w:r>
    </w:p>
    <w:p w14:paraId="3DD4200B" w14:textId="60C86C43" w:rsidR="005D160E" w:rsidRPr="00DB5EA1" w:rsidRDefault="005D160E" w:rsidP="00E06E6E">
      <w:pPr>
        <w:jc w:val="center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громадян  </w:t>
      </w:r>
      <w:r w:rsidR="00E06E6E" w:rsidRPr="00DB5EA1">
        <w:rPr>
          <w:sz w:val="28"/>
          <w:szCs w:val="28"/>
          <w:lang w:val="uk-UA"/>
        </w:rPr>
        <w:t>Тростянецької міської територіальної громади</w:t>
      </w:r>
      <w:r w:rsidRPr="00DB5EA1">
        <w:rPr>
          <w:sz w:val="28"/>
          <w:szCs w:val="28"/>
          <w:lang w:val="uk-UA"/>
        </w:rPr>
        <w:t>, які мають право на</w:t>
      </w:r>
    </w:p>
    <w:p w14:paraId="0DDE0BAF" w14:textId="77777777" w:rsidR="005D160E" w:rsidRPr="00DB5EA1" w:rsidRDefault="005D160E" w:rsidP="005D160E">
      <w:pPr>
        <w:jc w:val="center"/>
        <w:rPr>
          <w:sz w:val="28"/>
          <w:szCs w:val="28"/>
          <w:lang w:val="uk-UA"/>
        </w:rPr>
      </w:pPr>
      <w:r w:rsidRPr="00DB5EA1">
        <w:rPr>
          <w:sz w:val="28"/>
          <w:szCs w:val="28"/>
          <w:lang w:val="uk-UA"/>
        </w:rPr>
        <w:t xml:space="preserve">отримання приватизаційних паперів у </w:t>
      </w:r>
    </w:p>
    <w:p w14:paraId="1A72E935" w14:textId="77777777" w:rsidR="005D160E" w:rsidRPr="00DB5EA1" w:rsidRDefault="005D160E" w:rsidP="005D160E">
      <w:pPr>
        <w:jc w:val="center"/>
        <w:rPr>
          <w:sz w:val="16"/>
          <w:szCs w:val="16"/>
          <w:lang w:val="uk-UA"/>
        </w:rPr>
      </w:pPr>
      <w:r w:rsidRPr="00DB5EA1">
        <w:rPr>
          <w:sz w:val="28"/>
          <w:szCs w:val="28"/>
          <w:lang w:val="uk-UA"/>
        </w:rPr>
        <w:t>Ощадному банку України</w:t>
      </w:r>
      <w:r w:rsidRPr="00DB5EA1">
        <w:rPr>
          <w:sz w:val="16"/>
          <w:szCs w:val="16"/>
          <w:lang w:val="uk-UA"/>
        </w:rPr>
        <w:t xml:space="preserve"> </w:t>
      </w:r>
    </w:p>
    <w:p w14:paraId="4569454F" w14:textId="77777777" w:rsidR="005D160E" w:rsidRPr="00DB5EA1" w:rsidRDefault="005D160E" w:rsidP="005D160E">
      <w:pPr>
        <w:rPr>
          <w:sz w:val="28"/>
          <w:szCs w:val="28"/>
          <w:lang w:val="uk-UA"/>
        </w:rPr>
      </w:pPr>
      <w:r w:rsidRPr="00DB5EA1">
        <w:rPr>
          <w:sz w:val="16"/>
          <w:szCs w:val="16"/>
          <w:lang w:val="uk-UA"/>
        </w:rPr>
        <w:t xml:space="preserve"> 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7"/>
        <w:gridCol w:w="2242"/>
        <w:gridCol w:w="1408"/>
        <w:gridCol w:w="3153"/>
        <w:gridCol w:w="2400"/>
      </w:tblGrid>
      <w:tr w:rsidR="00DB5EA1" w:rsidRPr="00DB5EA1" w14:paraId="356749E9" w14:textId="77777777" w:rsidTr="005D160E">
        <w:trPr>
          <w:trHeight w:val="75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C43C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№</w:t>
            </w:r>
          </w:p>
          <w:p w14:paraId="50391826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п\п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4871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Прізвище, ім’я, по батькові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DA56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Число, місяць, рік</w:t>
            </w:r>
          </w:p>
          <w:p w14:paraId="370FF36E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народження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82CC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№ та серія паспорта,</w:t>
            </w:r>
          </w:p>
          <w:p w14:paraId="1A78C306" w14:textId="77777777" w:rsidR="005D160E" w:rsidRPr="00DB5EA1" w:rsidRDefault="005D160E">
            <w:pPr>
              <w:rPr>
                <w:b/>
                <w:lang w:val="uk-UA"/>
              </w:rPr>
            </w:pPr>
            <w:proofErr w:type="spellStart"/>
            <w:r w:rsidRPr="00DB5EA1">
              <w:rPr>
                <w:b/>
                <w:lang w:val="uk-UA"/>
              </w:rPr>
              <w:t>св.про</w:t>
            </w:r>
            <w:proofErr w:type="spellEnd"/>
            <w:r w:rsidRPr="00DB5EA1">
              <w:rPr>
                <w:b/>
                <w:lang w:val="uk-UA"/>
              </w:rPr>
              <w:t xml:space="preserve"> народження,</w:t>
            </w:r>
          </w:p>
          <w:p w14:paraId="25DE7AD9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коли і ким видано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9D1D" w14:textId="77777777" w:rsidR="005D160E" w:rsidRPr="00DB5EA1" w:rsidRDefault="005D160E">
            <w:pPr>
              <w:rPr>
                <w:b/>
                <w:lang w:val="uk-UA"/>
              </w:rPr>
            </w:pPr>
            <w:r w:rsidRPr="00DB5EA1">
              <w:rPr>
                <w:b/>
                <w:lang w:val="uk-UA"/>
              </w:rPr>
              <w:t>Місце проживання</w:t>
            </w:r>
          </w:p>
        </w:tc>
      </w:tr>
      <w:tr w:rsidR="00DB5EA1" w:rsidRPr="00DB5EA1" w14:paraId="61C25274" w14:textId="77777777" w:rsidTr="005D160E">
        <w:trPr>
          <w:trHeight w:val="24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4A75" w14:textId="77777777" w:rsidR="005D160E" w:rsidRPr="00DB5EA1" w:rsidRDefault="005D160E">
            <w:pPr>
              <w:jc w:val="center"/>
              <w:rPr>
                <w:lang w:val="uk-UA"/>
              </w:rPr>
            </w:pPr>
            <w:r w:rsidRPr="00DB5EA1">
              <w:rPr>
                <w:lang w:val="uk-UA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4A0A" w14:textId="77777777" w:rsidR="005D160E" w:rsidRPr="00DB5EA1" w:rsidRDefault="005D160E">
            <w:pPr>
              <w:jc w:val="center"/>
              <w:rPr>
                <w:lang w:val="uk-UA"/>
              </w:rPr>
            </w:pPr>
            <w:r w:rsidRPr="00DB5EA1">
              <w:rPr>
                <w:lang w:val="uk-UA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2BCF" w14:textId="77777777" w:rsidR="005D160E" w:rsidRPr="00DB5EA1" w:rsidRDefault="005D160E">
            <w:pPr>
              <w:jc w:val="center"/>
              <w:rPr>
                <w:lang w:val="uk-UA"/>
              </w:rPr>
            </w:pPr>
            <w:r w:rsidRPr="00DB5EA1">
              <w:rPr>
                <w:lang w:val="uk-UA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9DA8" w14:textId="77777777" w:rsidR="005D160E" w:rsidRPr="00DB5EA1" w:rsidRDefault="005D160E">
            <w:pPr>
              <w:jc w:val="center"/>
              <w:rPr>
                <w:lang w:val="uk-UA"/>
              </w:rPr>
            </w:pPr>
            <w:r w:rsidRPr="00DB5EA1">
              <w:rPr>
                <w:lang w:val="uk-UA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20CE" w14:textId="77777777" w:rsidR="005D160E" w:rsidRPr="00DB5EA1" w:rsidRDefault="005D160E">
            <w:pPr>
              <w:jc w:val="center"/>
              <w:rPr>
                <w:lang w:val="uk-UA"/>
              </w:rPr>
            </w:pPr>
            <w:r w:rsidRPr="00DB5EA1">
              <w:rPr>
                <w:lang w:val="uk-UA"/>
              </w:rPr>
              <w:t>5</w:t>
            </w:r>
          </w:p>
        </w:tc>
      </w:tr>
      <w:tr w:rsidR="005D160E" w:rsidRPr="00DB5EA1" w14:paraId="2C9994BA" w14:textId="77777777" w:rsidTr="005D160E">
        <w:trPr>
          <w:trHeight w:val="25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2140" w14:textId="77777777" w:rsidR="005D160E" w:rsidRPr="00DB5EA1" w:rsidRDefault="005D160E" w:rsidP="00C42C99">
            <w:pPr>
              <w:numPr>
                <w:ilvl w:val="0"/>
                <w:numId w:val="2"/>
              </w:numPr>
              <w:ind w:left="0" w:firstLine="0"/>
              <w:rPr>
                <w:lang w:val="uk-UA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90C8" w14:textId="77777777" w:rsidR="005D160E" w:rsidRPr="00DB5EA1" w:rsidRDefault="005D160E">
            <w:pPr>
              <w:rPr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1E4D" w14:textId="77777777" w:rsidR="005D160E" w:rsidRPr="00DB5EA1" w:rsidRDefault="005D160E">
            <w:pPr>
              <w:rPr>
                <w:lang w:val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3B0E" w14:textId="77777777" w:rsidR="005D160E" w:rsidRPr="00DB5EA1" w:rsidRDefault="005D160E">
            <w:pPr>
              <w:rPr>
                <w:lang w:val="uk-UA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3BB7" w14:textId="77777777" w:rsidR="005D160E" w:rsidRPr="00DB5EA1" w:rsidRDefault="005D160E">
            <w:pPr>
              <w:rPr>
                <w:lang w:val="uk-UA"/>
              </w:rPr>
            </w:pPr>
          </w:p>
        </w:tc>
      </w:tr>
    </w:tbl>
    <w:p w14:paraId="1AEB74B8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55E985D1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7ABF8DFF" w14:textId="72D30E6E" w:rsidR="005D160E" w:rsidRPr="00DB5EA1" w:rsidRDefault="00E06E6E" w:rsidP="005D160E">
      <w:pPr>
        <w:rPr>
          <w:b/>
          <w:lang w:val="uk-UA"/>
        </w:rPr>
      </w:pPr>
      <w:r w:rsidRPr="00DB5EA1">
        <w:rPr>
          <w:b/>
          <w:lang w:val="uk-UA"/>
        </w:rPr>
        <w:t xml:space="preserve">Провідний спеціаліст з правових питань та квартирного обліку </w:t>
      </w:r>
    </w:p>
    <w:p w14:paraId="40D2A048" w14:textId="77777777" w:rsidR="00E06E6E" w:rsidRPr="00DB5EA1" w:rsidRDefault="00E06E6E" w:rsidP="005D160E">
      <w:pPr>
        <w:ind w:left="2124"/>
        <w:rPr>
          <w:b/>
          <w:lang w:val="uk-UA"/>
        </w:rPr>
      </w:pPr>
    </w:p>
    <w:p w14:paraId="21B75F22" w14:textId="25DD9610" w:rsidR="005D160E" w:rsidRPr="00DB5EA1" w:rsidRDefault="005D160E" w:rsidP="005D160E">
      <w:pPr>
        <w:ind w:left="2124"/>
        <w:rPr>
          <w:b/>
          <w:lang w:val="uk-UA"/>
        </w:rPr>
      </w:pPr>
      <w:r w:rsidRPr="00DB5EA1">
        <w:rPr>
          <w:b/>
          <w:lang w:val="uk-UA"/>
        </w:rPr>
        <w:t xml:space="preserve"> __________________________</w:t>
      </w:r>
      <w:r w:rsidRPr="00DB5EA1">
        <w:rPr>
          <w:b/>
          <w:lang w:val="uk-UA"/>
        </w:rPr>
        <w:tab/>
        <w:t xml:space="preserve"> ____________                          ________________</w:t>
      </w:r>
    </w:p>
    <w:p w14:paraId="12C9599F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  <w:r w:rsidRPr="00DB5EA1">
        <w:rPr>
          <w:sz w:val="16"/>
          <w:szCs w:val="16"/>
          <w:lang w:val="uk-UA"/>
        </w:rPr>
        <w:t xml:space="preserve">                               (підпис)</w:t>
      </w:r>
      <w:r w:rsidRPr="00DB5EA1">
        <w:rPr>
          <w:b/>
          <w:lang w:val="uk-UA"/>
        </w:rPr>
        <w:t xml:space="preserve">                                               </w:t>
      </w:r>
      <w:r w:rsidRPr="00DB5EA1">
        <w:rPr>
          <w:sz w:val="16"/>
          <w:szCs w:val="16"/>
          <w:lang w:val="uk-UA"/>
        </w:rPr>
        <w:t>(</w:t>
      </w:r>
      <w:proofErr w:type="spellStart"/>
      <w:r w:rsidRPr="00DB5EA1">
        <w:rPr>
          <w:sz w:val="16"/>
          <w:szCs w:val="16"/>
          <w:lang w:val="uk-UA"/>
        </w:rPr>
        <w:t>п.і.п</w:t>
      </w:r>
      <w:proofErr w:type="spellEnd"/>
      <w:r w:rsidRPr="00DB5EA1">
        <w:rPr>
          <w:sz w:val="16"/>
          <w:szCs w:val="16"/>
          <w:lang w:val="uk-UA"/>
        </w:rPr>
        <w:t>.)</w:t>
      </w:r>
    </w:p>
    <w:p w14:paraId="517FDA10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  <w:r w:rsidRPr="00DB5EA1">
        <w:rPr>
          <w:sz w:val="16"/>
          <w:szCs w:val="16"/>
          <w:lang w:val="uk-UA"/>
        </w:rPr>
        <w:t xml:space="preserve">                                                                                М.П.</w:t>
      </w:r>
    </w:p>
    <w:p w14:paraId="30DD8595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3D5A82F1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545E1AE9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393B41CC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31581131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1A9855BA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611D7AA3" w14:textId="77777777" w:rsidR="005D160E" w:rsidRPr="00DB5EA1" w:rsidRDefault="005D160E" w:rsidP="005D160E">
      <w:pPr>
        <w:ind w:left="1710"/>
        <w:rPr>
          <w:sz w:val="16"/>
          <w:szCs w:val="16"/>
          <w:lang w:val="uk-UA"/>
        </w:rPr>
      </w:pPr>
    </w:p>
    <w:p w14:paraId="42F6B6A7" w14:textId="77777777" w:rsidR="005D160E" w:rsidRPr="00DB5EA1" w:rsidRDefault="005D160E" w:rsidP="005D160E">
      <w:pPr>
        <w:rPr>
          <w:sz w:val="16"/>
          <w:szCs w:val="16"/>
          <w:lang w:val="uk-UA"/>
        </w:rPr>
      </w:pPr>
      <w:r w:rsidRPr="00DB5EA1">
        <w:rPr>
          <w:sz w:val="16"/>
          <w:szCs w:val="16"/>
          <w:lang w:val="uk-UA"/>
        </w:rPr>
        <w:t xml:space="preserve">                                                                                                                </w:t>
      </w:r>
    </w:p>
    <w:p w14:paraId="0DC9ECAD" w14:textId="77777777" w:rsidR="005D160E" w:rsidRPr="00DB5EA1" w:rsidRDefault="005D160E" w:rsidP="005D160E">
      <w:pPr>
        <w:rPr>
          <w:sz w:val="28"/>
          <w:szCs w:val="28"/>
          <w:lang w:val="uk-UA"/>
        </w:rPr>
      </w:pPr>
    </w:p>
    <w:p w14:paraId="168971AE" w14:textId="77777777" w:rsidR="005D160E" w:rsidRPr="00DB5EA1" w:rsidRDefault="005D160E" w:rsidP="005D160E">
      <w:pPr>
        <w:rPr>
          <w:lang w:val="uk-UA"/>
        </w:rPr>
      </w:pPr>
    </w:p>
    <w:p w14:paraId="31DAE8F8" w14:textId="77777777" w:rsidR="005D160E" w:rsidRPr="00DB5EA1" w:rsidRDefault="005D160E" w:rsidP="005D160E">
      <w:pPr>
        <w:ind w:left="720" w:right="141"/>
        <w:jc w:val="both"/>
        <w:rPr>
          <w:sz w:val="28"/>
          <w:szCs w:val="28"/>
          <w:lang w:val="uk-UA"/>
        </w:rPr>
      </w:pPr>
    </w:p>
    <w:p w14:paraId="362833E2" w14:textId="77777777" w:rsidR="005D160E" w:rsidRPr="00DB5EA1" w:rsidRDefault="005D160E" w:rsidP="005D160E">
      <w:pPr>
        <w:ind w:left="720" w:right="141"/>
        <w:jc w:val="both"/>
        <w:rPr>
          <w:sz w:val="28"/>
          <w:szCs w:val="28"/>
          <w:lang w:val="uk-UA"/>
        </w:rPr>
      </w:pPr>
    </w:p>
    <w:p w14:paraId="3F5B2B03" w14:textId="77777777" w:rsidR="005D160E" w:rsidRPr="00DB5EA1" w:rsidRDefault="005D160E" w:rsidP="005D160E">
      <w:pPr>
        <w:ind w:left="1416" w:firstLine="708"/>
        <w:rPr>
          <w:b/>
          <w:sz w:val="28"/>
          <w:lang w:val="uk-UA"/>
        </w:rPr>
      </w:pPr>
    </w:p>
    <w:bookmarkEnd w:id="0"/>
    <w:p w14:paraId="278DD7A0" w14:textId="77777777" w:rsidR="009B077D" w:rsidRPr="00DB5EA1" w:rsidRDefault="009B077D">
      <w:pPr>
        <w:rPr>
          <w:lang w:val="uk-UA"/>
        </w:rPr>
      </w:pPr>
    </w:p>
    <w:sectPr w:rsidR="009B077D" w:rsidRPr="00DB5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E534B"/>
    <w:multiLevelType w:val="hybridMultilevel"/>
    <w:tmpl w:val="466E3E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C63C5"/>
    <w:multiLevelType w:val="hybridMultilevel"/>
    <w:tmpl w:val="B210C2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721"/>
    <w:rsid w:val="00074242"/>
    <w:rsid w:val="000A288E"/>
    <w:rsid w:val="004A5E39"/>
    <w:rsid w:val="0055225F"/>
    <w:rsid w:val="005D160E"/>
    <w:rsid w:val="005D57D9"/>
    <w:rsid w:val="0069183F"/>
    <w:rsid w:val="00776DF1"/>
    <w:rsid w:val="00886E87"/>
    <w:rsid w:val="009B077D"/>
    <w:rsid w:val="00A26721"/>
    <w:rsid w:val="00A5372E"/>
    <w:rsid w:val="00A9062A"/>
    <w:rsid w:val="00D613B7"/>
    <w:rsid w:val="00DB5EA1"/>
    <w:rsid w:val="00DF24CE"/>
    <w:rsid w:val="00E0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6860"/>
  <w15:docId w15:val="{809C80F1-4306-4439-B6D2-AC5363EC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</cp:revision>
  <dcterms:created xsi:type="dcterms:W3CDTF">2026-02-19T12:39:00Z</dcterms:created>
  <dcterms:modified xsi:type="dcterms:W3CDTF">2026-02-20T13:41:00Z</dcterms:modified>
</cp:coreProperties>
</file>